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27"/>
        <w:gridCol w:w="4314"/>
        <w:gridCol w:w="1391"/>
        <w:gridCol w:w="982"/>
      </w:tblGrid>
      <w:tr w:rsidR="0062652D" w:rsidRPr="00211120" w:rsidTr="008F1B17">
        <w:trPr>
          <w:cantSplit/>
          <w:trHeight w:val="312"/>
        </w:trPr>
        <w:tc>
          <w:tcPr>
            <w:tcW w:w="1249" w:type="pct"/>
            <w:vMerge w:val="restart"/>
            <w:vAlign w:val="center"/>
          </w:tcPr>
          <w:p w:rsidR="0062652D" w:rsidRPr="00CC3694" w:rsidRDefault="00126429" w:rsidP="008F1B17">
            <w:pPr>
              <w:pStyle w:val="stBilgi"/>
              <w:jc w:val="center"/>
              <w:rPr>
                <w:rFonts w:ascii="Century Gothic" w:hAnsi="Century Gothic"/>
              </w:rPr>
            </w:pPr>
            <w:r w:rsidRPr="0004208B">
              <w:rPr>
                <w:rFonts w:ascii="Times New Roman" w:hAnsi="Times New Roman"/>
                <w:noProof/>
                <w:position w:val="-28"/>
                <w:sz w:val="20"/>
              </w:rPr>
              <w:drawing>
                <wp:inline distT="0" distB="0" distL="0" distR="0" wp14:anchorId="3B59E102" wp14:editId="0219EB23">
                  <wp:extent cx="980522" cy="977051"/>
                  <wp:effectExtent l="0" t="0" r="0" b="0"/>
                  <wp:docPr id="2" name="Resim 2" descr="C:\Users\PC\Desktop\EVRAK\AFBA ÖRNEK EVRAK\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VRAK\AFBA ÖRNEK EVRAK\OKUL LOGOS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05563" cy="1002004"/>
                          </a:xfrm>
                          <a:prstGeom prst="rect">
                            <a:avLst/>
                          </a:prstGeom>
                          <a:noFill/>
                          <a:ln>
                            <a:noFill/>
                          </a:ln>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381CE5"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ZİYARETÇİ ve TEDARİKÇİ TALİMATI</w:t>
            </w:r>
          </w:p>
          <w:p w:rsidR="0062652D" w:rsidRPr="00C81A4A" w:rsidRDefault="0062652D" w:rsidP="008F1B17">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347F34" w:rsidP="00C112A0">
            <w:pPr>
              <w:pStyle w:val="stBilgi"/>
              <w:rPr>
                <w:rFonts w:ascii="Times New Roman" w:hAnsi="Times New Roman"/>
                <w:b/>
                <w:bCs/>
                <w:sz w:val="16"/>
                <w:szCs w:val="16"/>
              </w:rPr>
            </w:pPr>
            <w:r>
              <w:rPr>
                <w:rFonts w:ascii="Times New Roman" w:hAnsi="Times New Roman"/>
                <w:b/>
                <w:bCs/>
                <w:sz w:val="16"/>
                <w:szCs w:val="16"/>
              </w:rPr>
              <w:t>TLM</w:t>
            </w:r>
            <w:r w:rsidR="00953CC3">
              <w:rPr>
                <w:rFonts w:ascii="Times New Roman" w:hAnsi="Times New Roman"/>
                <w:b/>
                <w:bCs/>
                <w:sz w:val="16"/>
                <w:szCs w:val="16"/>
              </w:rPr>
              <w:t xml:space="preserve"> </w:t>
            </w:r>
            <w:r w:rsidR="00050F03">
              <w:rPr>
                <w:rFonts w:ascii="Times New Roman" w:hAnsi="Times New Roman"/>
                <w:b/>
                <w:bCs/>
                <w:sz w:val="16"/>
                <w:szCs w:val="16"/>
              </w:rPr>
              <w:t>00</w:t>
            </w:r>
            <w:r w:rsidR="00C112A0">
              <w:rPr>
                <w:rFonts w:ascii="Times New Roman" w:hAnsi="Times New Roman"/>
                <w:b/>
                <w:bCs/>
                <w:sz w:val="16"/>
                <w:szCs w:val="16"/>
              </w:rPr>
              <w:t>5</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126429" w:rsidP="00126429">
            <w:pPr>
              <w:pStyle w:val="stBilgi"/>
              <w:rPr>
                <w:rFonts w:ascii="Times New Roman" w:hAnsi="Times New Roman"/>
                <w:b/>
                <w:bCs/>
                <w:sz w:val="16"/>
                <w:szCs w:val="16"/>
              </w:rPr>
            </w:pPr>
            <w:r>
              <w:rPr>
                <w:rFonts w:ascii="Times New Roman" w:hAnsi="Times New Roman"/>
                <w:b/>
                <w:bCs/>
                <w:sz w:val="16"/>
                <w:szCs w:val="16"/>
              </w:rPr>
              <w:t>03</w:t>
            </w:r>
            <w:r w:rsidR="00E44121">
              <w:rPr>
                <w:rFonts w:ascii="Times New Roman" w:hAnsi="Times New Roman"/>
                <w:b/>
                <w:bCs/>
                <w:sz w:val="16"/>
                <w:szCs w:val="16"/>
              </w:rPr>
              <w:t>/0</w:t>
            </w:r>
            <w:r>
              <w:rPr>
                <w:rFonts w:ascii="Times New Roman" w:hAnsi="Times New Roman"/>
                <w:b/>
                <w:bCs/>
                <w:sz w:val="16"/>
                <w:szCs w:val="16"/>
              </w:rPr>
              <w:t>9</w:t>
            </w:r>
            <w:r w:rsidR="00E44121">
              <w:rPr>
                <w:rFonts w:ascii="Times New Roman" w:hAnsi="Times New Roman"/>
                <w:b/>
                <w:bCs/>
                <w:sz w:val="16"/>
                <w:szCs w:val="16"/>
              </w:rPr>
              <w:t>/2020</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8F1B17">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8F1B17">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8F1B17">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62652D" w:rsidP="008F1B17">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338FC" w:rsidRDefault="00D338FC" w:rsidP="00D338FC">
      <w:pPr>
        <w:rPr>
          <w:b/>
          <w:szCs w:val="24"/>
        </w:rPr>
      </w:pPr>
      <w:r w:rsidRPr="009866CA">
        <w:rPr>
          <w:b/>
          <w:sz w:val="20"/>
        </w:rPr>
        <w:t>1</w:t>
      </w:r>
      <w:r w:rsidRPr="002638F1">
        <w:rPr>
          <w:b/>
          <w:szCs w:val="24"/>
        </w:rPr>
        <w:t>.AMAÇ- KAPSAM</w:t>
      </w:r>
    </w:p>
    <w:p w:rsidR="00D338FC" w:rsidRPr="00D338FC" w:rsidRDefault="00D338FC" w:rsidP="00D338FC">
      <w:pPr>
        <w:rPr>
          <w:b/>
          <w:sz w:val="10"/>
          <w:szCs w:val="10"/>
        </w:rPr>
      </w:pPr>
    </w:p>
    <w:p w:rsidR="00D338FC" w:rsidRPr="00D338FC" w:rsidRDefault="00D338FC" w:rsidP="00D338FC">
      <w:pPr>
        <w:rPr>
          <w:b/>
          <w:szCs w:val="24"/>
        </w:rPr>
      </w:pPr>
      <w:proofErr w:type="gramStart"/>
      <w:r w:rsidRPr="00D338FC">
        <w:rPr>
          <w:b/>
          <w:szCs w:val="24"/>
        </w:rPr>
        <w:t>Ziyaretçi ve Tedarikçilerin</w:t>
      </w:r>
      <w:r>
        <w:rPr>
          <w:b/>
          <w:szCs w:val="24"/>
        </w:rPr>
        <w:t xml:space="preserve"> </w:t>
      </w:r>
      <w:r w:rsidRPr="00D338FC">
        <w:rPr>
          <w:rFonts w:ascii="Times New Roman" w:hAnsi="Times New Roman"/>
          <w:szCs w:val="24"/>
        </w:rPr>
        <w:t>2019/5 Sayılı Küresel Grip Salgını (</w:t>
      </w:r>
      <w:proofErr w:type="spellStart"/>
      <w:r w:rsidRPr="00D338FC">
        <w:rPr>
          <w:rFonts w:ascii="Times New Roman" w:hAnsi="Times New Roman"/>
          <w:szCs w:val="24"/>
        </w:rPr>
        <w:t>Pandemi</w:t>
      </w:r>
      <w:proofErr w:type="spellEnd"/>
      <w:r w:rsidRPr="00D338FC">
        <w:rPr>
          <w:rFonts w:ascii="Times New Roman" w:hAnsi="Times New Roman"/>
          <w:szCs w:val="24"/>
        </w:rPr>
        <w:t xml:space="preserve">) Cumhurbaşkanlığı Genelgesi, Türkiye Cumhuriyeti Aile, Çalışma ve Sosyal Hizmetler Bakanlığı 20.03.2020 tarihli İşyerlerinde </w:t>
      </w:r>
      <w:proofErr w:type="spellStart"/>
      <w:r w:rsidRPr="00D338FC">
        <w:rPr>
          <w:rFonts w:ascii="Times New Roman" w:hAnsi="Times New Roman"/>
          <w:szCs w:val="24"/>
        </w:rPr>
        <w:t>Corona</w:t>
      </w:r>
      <w:proofErr w:type="spellEnd"/>
      <w:r w:rsidRPr="00D338FC">
        <w:rPr>
          <w:rFonts w:ascii="Times New Roman" w:hAnsi="Times New Roman"/>
          <w:szCs w:val="24"/>
        </w:rPr>
        <w:t xml:space="preserve"> Virüse (Covıd-19) </w:t>
      </w:r>
      <w:r>
        <w:rPr>
          <w:rFonts w:ascii="Times New Roman" w:hAnsi="Times New Roman"/>
          <w:szCs w:val="24"/>
        </w:rPr>
        <w:t xml:space="preserve">Karşı Alınması Gereken Önlemler ve </w:t>
      </w:r>
      <w:r w:rsidRPr="00D338FC">
        <w:rPr>
          <w:rFonts w:ascii="Times New Roman" w:hAnsi="Times New Roman"/>
          <w:szCs w:val="24"/>
        </w:rPr>
        <w:t>Milli Eğitim Bakanlığının Eğitim Kurumlarında Hijyen Şartlarının Geliştirilmesi ve Enfeksiyon Önleme Kontrol Kılavuzu</w:t>
      </w:r>
      <w:r>
        <w:rPr>
          <w:rFonts w:ascii="Times New Roman" w:hAnsi="Times New Roman"/>
          <w:szCs w:val="24"/>
        </w:rPr>
        <w:t xml:space="preserve"> </w:t>
      </w:r>
      <w:proofErr w:type="spellStart"/>
      <w:r>
        <w:rPr>
          <w:rFonts w:ascii="Times New Roman" w:hAnsi="Times New Roman"/>
          <w:szCs w:val="24"/>
        </w:rPr>
        <w:t>na</w:t>
      </w:r>
      <w:proofErr w:type="spellEnd"/>
      <w:r>
        <w:rPr>
          <w:rFonts w:ascii="Times New Roman" w:hAnsi="Times New Roman"/>
          <w:szCs w:val="24"/>
        </w:rPr>
        <w:t xml:space="preserve"> uygun şekilde Covid-19 tedbirlerine ilişkin olarak bulaşma riskini önlemedeki öneminin anlaşılmasını sağlamak.</w:t>
      </w:r>
      <w:proofErr w:type="gramEnd"/>
    </w:p>
    <w:p w:rsidR="00D338FC" w:rsidRPr="00D338FC" w:rsidRDefault="00D338FC" w:rsidP="00D338FC">
      <w:pPr>
        <w:autoSpaceDE w:val="0"/>
        <w:autoSpaceDN w:val="0"/>
        <w:adjustRightInd w:val="0"/>
        <w:rPr>
          <w:b/>
          <w:sz w:val="10"/>
          <w:szCs w:val="10"/>
        </w:rPr>
      </w:pPr>
    </w:p>
    <w:p w:rsidR="00D338FC" w:rsidRPr="002638F1" w:rsidRDefault="00D338FC" w:rsidP="00D338FC">
      <w:pPr>
        <w:autoSpaceDE w:val="0"/>
        <w:autoSpaceDN w:val="0"/>
        <w:adjustRightInd w:val="0"/>
        <w:rPr>
          <w:b/>
          <w:szCs w:val="24"/>
        </w:rPr>
      </w:pPr>
      <w:r w:rsidRPr="002638F1">
        <w:rPr>
          <w:b/>
          <w:szCs w:val="24"/>
        </w:rPr>
        <w:t xml:space="preserve"> 2.TANIMLAR</w:t>
      </w:r>
    </w:p>
    <w:p w:rsidR="00D338FC" w:rsidRPr="00D338FC" w:rsidRDefault="00D338FC" w:rsidP="00D338FC">
      <w:pPr>
        <w:autoSpaceDE w:val="0"/>
        <w:autoSpaceDN w:val="0"/>
        <w:adjustRightInd w:val="0"/>
        <w:rPr>
          <w:b/>
          <w:sz w:val="10"/>
          <w:szCs w:val="10"/>
        </w:rPr>
      </w:pPr>
    </w:p>
    <w:p w:rsidR="00D338FC" w:rsidRDefault="00D338FC" w:rsidP="00D338FC">
      <w:pPr>
        <w:tabs>
          <w:tab w:val="left" w:pos="6900"/>
        </w:tabs>
        <w:rPr>
          <w:rFonts w:ascii="Times New Roman" w:eastAsiaTheme="minorHAnsi" w:hAnsi="Times New Roman"/>
          <w:szCs w:val="24"/>
          <w:lang w:eastAsia="en-US"/>
        </w:rPr>
      </w:pPr>
      <w:r>
        <w:rPr>
          <w:b/>
          <w:szCs w:val="24"/>
        </w:rPr>
        <w:t>Hijyen</w:t>
      </w:r>
      <w:r w:rsidRPr="002638F1">
        <w:rPr>
          <w:b/>
          <w:szCs w:val="24"/>
        </w:rPr>
        <w:t>:</w:t>
      </w:r>
      <w:r w:rsidRPr="002638F1">
        <w:rPr>
          <w:rFonts w:ascii="Times New Roman" w:hAnsi="Times New Roman"/>
          <w:color w:val="222222"/>
          <w:szCs w:val="24"/>
          <w:shd w:val="clear" w:color="auto" w:fill="FFFFFF"/>
        </w:rPr>
        <w:t xml:space="preserve"> </w:t>
      </w:r>
      <w:r w:rsidRPr="004C45A9">
        <w:rPr>
          <w:rFonts w:ascii="Times New Roman" w:eastAsiaTheme="minorHAnsi" w:hAnsi="Times New Roman"/>
          <w:szCs w:val="24"/>
          <w:lang w:eastAsia="en-US"/>
        </w:rPr>
        <w:t xml:space="preserve">Sağlığa zarar verecek ortamlardan korunmak için yapılacak uygulamalar ve alınan temizlik önlemlerinin tümü </w:t>
      </w:r>
    </w:p>
    <w:p w:rsidR="00D338FC" w:rsidRPr="00D338FC" w:rsidRDefault="00D338FC" w:rsidP="00D338FC">
      <w:pPr>
        <w:tabs>
          <w:tab w:val="left" w:pos="6900"/>
        </w:tabs>
        <w:rPr>
          <w:rFonts w:ascii="Times New Roman" w:eastAsiaTheme="minorHAnsi" w:hAnsi="Times New Roman"/>
          <w:sz w:val="10"/>
          <w:szCs w:val="10"/>
          <w:lang w:eastAsia="en-US"/>
        </w:rPr>
      </w:pPr>
    </w:p>
    <w:p w:rsidR="00D338FC" w:rsidRDefault="00D338FC" w:rsidP="00D338FC">
      <w:pPr>
        <w:tabs>
          <w:tab w:val="left" w:pos="6900"/>
        </w:tabs>
        <w:rPr>
          <w:rFonts w:ascii="Times New Roman" w:eastAsiaTheme="minorHAnsi" w:hAnsi="Times New Roman"/>
          <w:color w:val="252525"/>
          <w:szCs w:val="24"/>
          <w:shd w:val="clear" w:color="auto" w:fill="FFFFFF"/>
          <w:lang w:eastAsia="en-US"/>
        </w:rPr>
      </w:pPr>
      <w:r>
        <w:rPr>
          <w:b/>
          <w:szCs w:val="24"/>
        </w:rPr>
        <w:t xml:space="preserve">Covid-19 </w:t>
      </w:r>
      <w:r w:rsidRPr="00891678">
        <w:rPr>
          <w:rFonts w:ascii="Times New Roman" w:eastAsiaTheme="minorHAnsi" w:hAnsi="Times New Roman"/>
          <w:szCs w:val="24"/>
          <w:lang w:eastAsia="en-US"/>
        </w:rPr>
        <w:t xml:space="preserve">Çin’in </w:t>
      </w:r>
      <w:proofErr w:type="spellStart"/>
      <w:r w:rsidRPr="00891678">
        <w:rPr>
          <w:rFonts w:ascii="Times New Roman" w:eastAsiaTheme="minorHAnsi" w:hAnsi="Times New Roman"/>
          <w:szCs w:val="24"/>
          <w:lang w:eastAsia="en-US"/>
        </w:rPr>
        <w:t>Wuhan</w:t>
      </w:r>
      <w:proofErr w:type="spellEnd"/>
      <w:r w:rsidRPr="00891678">
        <w:rPr>
          <w:rFonts w:ascii="Times New Roman" w:eastAsiaTheme="minorHAnsi" w:hAnsi="Times New Roman"/>
          <w:szCs w:val="24"/>
          <w:lang w:eastAsia="en-US"/>
        </w:rPr>
        <w:t xml:space="preserve"> kentinde ortaya çıkan, solunum ve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w:t>
      </w:r>
      <w:proofErr w:type="gramStart"/>
      <w:r w:rsidRPr="00891678">
        <w:rPr>
          <w:rFonts w:ascii="Times New Roman" w:eastAsiaTheme="minorHAnsi" w:hAnsi="Times New Roman"/>
          <w:szCs w:val="24"/>
          <w:lang w:eastAsia="en-US"/>
        </w:rPr>
        <w:t>sendromu</w:t>
      </w:r>
      <w:proofErr w:type="gramEnd"/>
      <w:r w:rsidRPr="00891678">
        <w:rPr>
          <w:rFonts w:ascii="Times New Roman" w:eastAsiaTheme="minorHAnsi" w:hAnsi="Times New Roman"/>
          <w:szCs w:val="24"/>
          <w:lang w:eastAsia="en-US"/>
        </w:rPr>
        <w:t xml:space="preserve"> gibi hastalıklara yol açabilecek düzeyde risk içeren bulaşıcı hastalık. </w:t>
      </w:r>
      <w:r w:rsidRPr="00891678">
        <w:rPr>
          <w:rFonts w:ascii="Times New Roman" w:eastAsiaTheme="minorHAnsi" w:hAnsi="Times New Roman"/>
          <w:color w:val="252525"/>
          <w:szCs w:val="24"/>
          <w:shd w:val="clear" w:color="auto" w:fill="FFFFFF"/>
          <w:lang w:eastAsia="en-US"/>
        </w:rPr>
        <w:t>Dünya Sağlık Örgütü (WHO) tarafından virüsün resmi adı SARS-CoV-2 (Şiddetli Akut Solunum Sendromu-Koronavirus-2) olarak belirlenmiştir. Dünya Sağlık Örgütü virüsün neden olduğu hastalığı tanımlamak için COVID-19 terimini kullanmaktadır.</w:t>
      </w:r>
    </w:p>
    <w:p w:rsidR="00D338FC" w:rsidRPr="00D338FC" w:rsidRDefault="00D338FC" w:rsidP="00D338FC">
      <w:pPr>
        <w:tabs>
          <w:tab w:val="left" w:pos="6900"/>
        </w:tabs>
        <w:rPr>
          <w:rFonts w:ascii="Times New Roman" w:eastAsiaTheme="minorHAnsi" w:hAnsi="Times New Roman"/>
          <w:color w:val="252525"/>
          <w:sz w:val="10"/>
          <w:szCs w:val="10"/>
          <w:shd w:val="clear" w:color="auto" w:fill="FFFFFF"/>
          <w:lang w:eastAsia="en-US"/>
        </w:rPr>
      </w:pPr>
    </w:p>
    <w:p w:rsidR="00D338FC" w:rsidRPr="00D338FC" w:rsidRDefault="00D338FC" w:rsidP="00D338FC">
      <w:pPr>
        <w:tabs>
          <w:tab w:val="left" w:pos="6900"/>
        </w:tabs>
        <w:rPr>
          <w:rFonts w:ascii="Times New Roman" w:eastAsiaTheme="minorHAnsi" w:hAnsi="Times New Roman"/>
          <w:szCs w:val="24"/>
          <w:lang w:eastAsia="en-US"/>
        </w:rPr>
      </w:pPr>
      <w:proofErr w:type="spellStart"/>
      <w:proofErr w:type="gramStart"/>
      <w:r w:rsidRPr="00D338FC">
        <w:rPr>
          <w:rFonts w:ascii="Times New Roman" w:eastAsiaTheme="minorHAnsi" w:hAnsi="Times New Roman"/>
          <w:b/>
          <w:color w:val="252525"/>
          <w:szCs w:val="24"/>
          <w:shd w:val="clear" w:color="auto" w:fill="FFFFFF"/>
          <w:lang w:eastAsia="en-US"/>
        </w:rPr>
        <w:t>Pandemi</w:t>
      </w:r>
      <w:proofErr w:type="spellEnd"/>
      <w:r>
        <w:rPr>
          <w:rFonts w:ascii="Times New Roman" w:eastAsiaTheme="minorHAnsi" w:hAnsi="Times New Roman"/>
          <w:b/>
          <w:color w:val="252525"/>
          <w:szCs w:val="24"/>
          <w:shd w:val="clear" w:color="auto" w:fill="FFFFFF"/>
          <w:lang w:eastAsia="en-US"/>
        </w:rPr>
        <w:t xml:space="preserve">  </w:t>
      </w:r>
      <w:r w:rsidRPr="00D338FC">
        <w:rPr>
          <w:rFonts w:ascii="Times New Roman" w:eastAsiaTheme="minorHAnsi" w:hAnsi="Times New Roman"/>
          <w:szCs w:val="24"/>
          <w:lang w:eastAsia="en-US"/>
        </w:rPr>
        <w:t>Dünyada</w:t>
      </w:r>
      <w:proofErr w:type="gramEnd"/>
      <w:r w:rsidRPr="00D338FC">
        <w:rPr>
          <w:rFonts w:ascii="Times New Roman" w:eastAsiaTheme="minorHAnsi" w:hAnsi="Times New Roman"/>
          <w:szCs w:val="24"/>
          <w:lang w:eastAsia="en-US"/>
        </w:rPr>
        <w:t xml:space="preserve"> eşzamanlı olarak çok yaygın bir şekilde çok fazla sayıda insanı tehdit </w:t>
      </w:r>
      <w:proofErr w:type="gramStart"/>
      <w:r w:rsidRPr="00D338FC">
        <w:rPr>
          <w:rFonts w:ascii="Times New Roman" w:eastAsiaTheme="minorHAnsi" w:hAnsi="Times New Roman"/>
          <w:szCs w:val="24"/>
          <w:lang w:eastAsia="en-US"/>
        </w:rPr>
        <w:t>eden</w:t>
      </w:r>
      <w:proofErr w:type="gramEnd"/>
      <w:r w:rsidRPr="00D338FC">
        <w:rPr>
          <w:rFonts w:ascii="Times New Roman" w:eastAsiaTheme="minorHAnsi" w:hAnsi="Times New Roman"/>
          <w:szCs w:val="24"/>
          <w:lang w:eastAsia="en-US"/>
        </w:rPr>
        <w:t xml:space="preserve"> bulaşıcı hastalık. </w:t>
      </w:r>
    </w:p>
    <w:p w:rsidR="00FC1A89" w:rsidRPr="00D338FC" w:rsidRDefault="00FC1A89" w:rsidP="00C464AE">
      <w:pPr>
        <w:autoSpaceDE w:val="0"/>
        <w:autoSpaceDN w:val="0"/>
        <w:adjustRightInd w:val="0"/>
        <w:rPr>
          <w:rFonts w:ascii="Times New Roman" w:hAnsi="Times New Roman"/>
          <w:sz w:val="10"/>
          <w:szCs w:val="10"/>
        </w:rPr>
      </w:pPr>
    </w:p>
    <w:p w:rsidR="008F1B17" w:rsidRPr="00D338FC" w:rsidRDefault="00D338FC" w:rsidP="008F1B17">
      <w:pPr>
        <w:jc w:val="both"/>
        <w:rPr>
          <w:rFonts w:ascii="Times New Roman" w:eastAsia="Times New Roman" w:hAnsi="Times New Roman"/>
          <w:b/>
          <w:color w:val="000000"/>
          <w:szCs w:val="24"/>
        </w:rPr>
      </w:pPr>
      <w:r w:rsidRPr="00D338FC">
        <w:rPr>
          <w:rFonts w:ascii="Times New Roman" w:eastAsia="Times New Roman" w:hAnsi="Times New Roman"/>
          <w:b/>
          <w:color w:val="000000"/>
          <w:szCs w:val="24"/>
        </w:rPr>
        <w:t>3.UYGULAMA</w:t>
      </w:r>
    </w:p>
    <w:p w:rsidR="00381CE5" w:rsidRPr="00323A89"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w:t>
      </w:r>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381CE5" w:rsidRPr="00323A89"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ziyaretçilerin ve tedarikçilerin</w:t>
      </w:r>
      <w:r w:rsidR="00D338FC">
        <w:rPr>
          <w:rFonts w:ascii="Times New Roman" w:eastAsia="Times New Roman" w:hAnsi="Times New Roman"/>
          <w:szCs w:val="24"/>
        </w:rPr>
        <w:t xml:space="preserve"> vücut sıcaklığı ölçülerek</w:t>
      </w:r>
      <w:r w:rsidRPr="00323A89">
        <w:rPr>
          <w:rFonts w:ascii="Times New Roman" w:eastAsia="Times New Roman" w:hAnsi="Times New Roman"/>
          <w:szCs w:val="24"/>
        </w:rPr>
        <w:t xml:space="preserve">. Bakanlık genelgesine uygun olarak 37.5 C ve üzeri ateşi tespit edilen </w:t>
      </w:r>
      <w:r w:rsidR="0010028B">
        <w:rPr>
          <w:rFonts w:ascii="Times New Roman" w:eastAsia="Times New Roman" w:hAnsi="Times New Roman"/>
          <w:szCs w:val="24"/>
        </w:rPr>
        <w:t>ziyaret ve tedarikçinin okula</w:t>
      </w:r>
      <w:r w:rsidR="00D338FC">
        <w:rPr>
          <w:rFonts w:ascii="Times New Roman" w:eastAsia="Times New Roman" w:hAnsi="Times New Roman"/>
          <w:szCs w:val="24"/>
        </w:rPr>
        <w:t xml:space="preserve"> girişi mümkün olmayacaktır</w:t>
      </w:r>
      <w:r w:rsidRPr="00323A89">
        <w:rPr>
          <w:rFonts w:ascii="Times New Roman" w:eastAsia="Times New Roman" w:hAnsi="Times New Roman"/>
          <w:szCs w:val="24"/>
        </w:rPr>
        <w:t>.</w:t>
      </w:r>
    </w:p>
    <w:p w:rsidR="0010028B" w:rsidRPr="00D337CC" w:rsidRDefault="0010028B" w:rsidP="0010028B">
      <w:pPr>
        <w:pStyle w:val="ListeParagraf"/>
        <w:numPr>
          <w:ilvl w:val="0"/>
          <w:numId w:val="24"/>
        </w:numPr>
        <w:rPr>
          <w:rFonts w:ascii="Times New Roman" w:eastAsia="Times New Roman" w:hAnsi="Times New Roman"/>
          <w:szCs w:val="24"/>
        </w:rPr>
      </w:pPr>
      <w:r w:rsidRPr="00D337CC">
        <w:rPr>
          <w:rFonts w:ascii="Times New Roman" w:eastAsia="Times New Roman" w:hAnsi="Times New Roman"/>
          <w:szCs w:val="24"/>
        </w:rPr>
        <w:t xml:space="preserve">Yüksek ateş tespiti halinde, </w:t>
      </w:r>
      <w:r>
        <w:rPr>
          <w:rFonts w:ascii="Times New Roman" w:eastAsia="Times New Roman" w:hAnsi="Times New Roman"/>
          <w:szCs w:val="24"/>
        </w:rPr>
        <w:t xml:space="preserve">112 aranacak olup ambulans gelene kadar </w:t>
      </w:r>
      <w:proofErr w:type="gramStart"/>
      <w:r w:rsidRPr="00D337CC">
        <w:rPr>
          <w:rFonts w:ascii="Times New Roman" w:eastAsia="Times New Roman" w:hAnsi="Times New Roman"/>
          <w:szCs w:val="24"/>
        </w:rPr>
        <w:t>izolasyon</w:t>
      </w:r>
      <w:proofErr w:type="gramEnd"/>
      <w:r w:rsidRPr="00D337CC">
        <w:rPr>
          <w:rFonts w:ascii="Times New Roman" w:eastAsia="Times New Roman" w:hAnsi="Times New Roman"/>
          <w:szCs w:val="24"/>
        </w:rPr>
        <w:t xml:space="preserve"> için belirlenen yerde beklemeleri gerekmektedir.</w:t>
      </w:r>
    </w:p>
    <w:p w:rsidR="00381CE5" w:rsidRDefault="00381CE5" w:rsidP="00381CE5">
      <w:pPr>
        <w:pStyle w:val="ListeParagraf"/>
        <w:numPr>
          <w:ilvl w:val="0"/>
          <w:numId w:val="24"/>
        </w:numPr>
        <w:jc w:val="both"/>
        <w:rPr>
          <w:rFonts w:ascii="Times New Roman" w:eastAsia="Times New Roman" w:hAnsi="Times New Roman"/>
          <w:color w:val="000000"/>
          <w:szCs w:val="24"/>
        </w:rPr>
      </w:pPr>
      <w:r w:rsidRPr="00323A89">
        <w:rPr>
          <w:rFonts w:ascii="Times New Roman" w:eastAsia="Times New Roman" w:hAnsi="Times New Roman"/>
          <w:szCs w:val="24"/>
        </w:rPr>
        <w:t>Girişlerde el dezenfektanı kullan</w:t>
      </w:r>
      <w:r w:rsidR="00D338FC">
        <w:rPr>
          <w:rFonts w:ascii="Times New Roman" w:eastAsia="Times New Roman" w:hAnsi="Times New Roman"/>
          <w:szCs w:val="24"/>
        </w:rPr>
        <w:t xml:space="preserve">ılmalıdır. El </w:t>
      </w:r>
      <w:proofErr w:type="gramStart"/>
      <w:r w:rsidRPr="00323A89">
        <w:rPr>
          <w:rFonts w:ascii="Times New Roman" w:eastAsia="Times New Roman" w:hAnsi="Times New Roman"/>
          <w:szCs w:val="24"/>
        </w:rPr>
        <w:t>hijyeni</w:t>
      </w:r>
      <w:proofErr w:type="gramEnd"/>
      <w:r w:rsidRPr="00323A89">
        <w:rPr>
          <w:rFonts w:ascii="Times New Roman" w:eastAsia="Times New Roman" w:hAnsi="Times New Roman"/>
          <w:szCs w:val="24"/>
        </w:rPr>
        <w:t xml:space="preserve"> </w:t>
      </w:r>
      <w:r w:rsidR="00D338FC">
        <w:rPr>
          <w:rFonts w:ascii="Times New Roman" w:eastAsia="Times New Roman" w:hAnsi="Times New Roman"/>
          <w:szCs w:val="24"/>
        </w:rPr>
        <w:t>kurallarına uyulmalıdır.</w:t>
      </w:r>
    </w:p>
    <w:p w:rsidR="00381CE5" w:rsidRDefault="00381CE5" w:rsidP="00381CE5">
      <w:pPr>
        <w:pStyle w:val="ListeParagraf"/>
        <w:numPr>
          <w:ilvl w:val="0"/>
          <w:numId w:val="24"/>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 kartları temizlik dezenfektasyon filan programları doğrusunu </w:t>
      </w:r>
      <w:proofErr w:type="gramStart"/>
      <w:r w:rsidRPr="00381CE5">
        <w:rPr>
          <w:rFonts w:ascii="Times New Roman" w:eastAsia="Times New Roman" w:hAnsi="Times New Roman"/>
          <w:color w:val="000000"/>
          <w:szCs w:val="24"/>
        </w:rPr>
        <w:t>dezenfekte</w:t>
      </w:r>
      <w:proofErr w:type="gramEnd"/>
      <w:r w:rsidRPr="00381CE5">
        <w:rPr>
          <w:rFonts w:ascii="Times New Roman" w:eastAsia="Times New Roman" w:hAnsi="Times New Roman"/>
          <w:color w:val="000000"/>
          <w:szCs w:val="24"/>
        </w:rPr>
        <w:t xml:space="preserve"> edilmelidir</w:t>
      </w:r>
      <w:r>
        <w:rPr>
          <w:rFonts w:ascii="Times New Roman" w:eastAsia="Times New Roman" w:hAnsi="Times New Roman"/>
          <w:color w:val="000000"/>
          <w:szCs w:val="24"/>
        </w:rPr>
        <w:t>.</w:t>
      </w:r>
    </w:p>
    <w:p w:rsidR="00381CE5" w:rsidRDefault="00F11BA9" w:rsidP="00381CE5">
      <w:pPr>
        <w:pStyle w:val="ListeParagraf"/>
        <w:numPr>
          <w:ilvl w:val="0"/>
          <w:numId w:val="24"/>
        </w:numPr>
        <w:jc w:val="both"/>
        <w:rPr>
          <w:rFonts w:ascii="Times New Roman" w:eastAsia="Times New Roman" w:hAnsi="Times New Roman"/>
          <w:color w:val="000000"/>
          <w:szCs w:val="24"/>
        </w:rPr>
      </w:pPr>
      <w:r>
        <w:rPr>
          <w:rFonts w:ascii="Times New Roman" w:eastAsia="Times New Roman" w:hAnsi="Times New Roman"/>
          <w:color w:val="000000"/>
          <w:szCs w:val="24"/>
        </w:rPr>
        <w:t>G</w:t>
      </w:r>
      <w:r w:rsidR="00D338FC">
        <w:rPr>
          <w:rFonts w:ascii="Times New Roman" w:eastAsia="Times New Roman" w:hAnsi="Times New Roman"/>
          <w:color w:val="000000"/>
          <w:szCs w:val="24"/>
        </w:rPr>
        <w:t xml:space="preserve">örevlendirilen </w:t>
      </w:r>
      <w:proofErr w:type="gramStart"/>
      <w:r w:rsidR="00D338FC">
        <w:rPr>
          <w:rFonts w:ascii="Times New Roman" w:eastAsia="Times New Roman" w:hAnsi="Times New Roman"/>
          <w:color w:val="000000"/>
          <w:szCs w:val="24"/>
        </w:rPr>
        <w:t>yardımcı  personel</w:t>
      </w:r>
      <w:proofErr w:type="gramEnd"/>
      <w:r>
        <w:rPr>
          <w:rFonts w:ascii="Times New Roman" w:eastAsia="Times New Roman" w:hAnsi="Times New Roman"/>
          <w:color w:val="000000"/>
          <w:szCs w:val="24"/>
        </w:rPr>
        <w:t xml:space="preserve"> tarafından kurumda kullanılan </w:t>
      </w:r>
      <w:r w:rsidR="00381CE5" w:rsidRPr="00381CE5">
        <w:rPr>
          <w:rFonts w:ascii="Times New Roman" w:eastAsia="Times New Roman" w:hAnsi="Times New Roman"/>
          <w:color w:val="000000"/>
          <w:szCs w:val="24"/>
        </w:rPr>
        <w:t xml:space="preserve"> telefon</w:t>
      </w:r>
      <w:r>
        <w:rPr>
          <w:rFonts w:ascii="Times New Roman" w:eastAsia="Times New Roman" w:hAnsi="Times New Roman"/>
          <w:color w:val="000000"/>
          <w:szCs w:val="24"/>
        </w:rPr>
        <w:t xml:space="preserve"> bilgisayar </w:t>
      </w:r>
      <w:proofErr w:type="spellStart"/>
      <w:r>
        <w:rPr>
          <w:rFonts w:ascii="Times New Roman" w:eastAsia="Times New Roman" w:hAnsi="Times New Roman"/>
          <w:color w:val="000000"/>
          <w:szCs w:val="24"/>
        </w:rPr>
        <w:t>vb</w:t>
      </w:r>
      <w:proofErr w:type="spellEnd"/>
      <w:r>
        <w:rPr>
          <w:rFonts w:ascii="Times New Roman" w:eastAsia="Times New Roman" w:hAnsi="Times New Roman"/>
          <w:color w:val="000000"/>
          <w:szCs w:val="24"/>
        </w:rPr>
        <w:t xml:space="preserve"> </w:t>
      </w:r>
      <w:r w:rsidR="00381CE5" w:rsidRPr="00381CE5">
        <w:rPr>
          <w:rFonts w:ascii="Times New Roman" w:eastAsia="Times New Roman" w:hAnsi="Times New Roman"/>
          <w:color w:val="000000"/>
          <w:szCs w:val="24"/>
        </w:rPr>
        <w:t xml:space="preserve"> malzemelerin </w:t>
      </w:r>
      <w:r>
        <w:rPr>
          <w:rFonts w:ascii="Times New Roman" w:eastAsia="Times New Roman" w:hAnsi="Times New Roman"/>
          <w:color w:val="000000"/>
          <w:szCs w:val="24"/>
        </w:rPr>
        <w:t xml:space="preserve">tedarikçiden </w:t>
      </w:r>
      <w:r w:rsidR="00381CE5" w:rsidRPr="00381CE5">
        <w:rPr>
          <w:rFonts w:ascii="Times New Roman" w:eastAsia="Times New Roman" w:hAnsi="Times New Roman"/>
          <w:color w:val="000000"/>
          <w:szCs w:val="24"/>
        </w:rPr>
        <w:t xml:space="preserve">teslim </w:t>
      </w:r>
      <w:r>
        <w:rPr>
          <w:rFonts w:ascii="Times New Roman" w:eastAsia="Times New Roman" w:hAnsi="Times New Roman"/>
          <w:color w:val="000000"/>
          <w:szCs w:val="24"/>
        </w:rPr>
        <w:t>alınmadan önce</w:t>
      </w:r>
      <w:r w:rsidR="00381CE5" w:rsidRPr="00381CE5">
        <w:rPr>
          <w:rFonts w:ascii="Times New Roman" w:eastAsia="Times New Roman" w:hAnsi="Times New Roman"/>
          <w:color w:val="000000"/>
          <w:szCs w:val="24"/>
        </w:rPr>
        <w:t xml:space="preserve"> uygun şekilde dezenfekte </w:t>
      </w:r>
      <w:r>
        <w:rPr>
          <w:rFonts w:ascii="Times New Roman" w:eastAsia="Times New Roman" w:hAnsi="Times New Roman"/>
          <w:color w:val="000000"/>
          <w:szCs w:val="24"/>
        </w:rPr>
        <w:t>etmelidir.</w:t>
      </w:r>
    </w:p>
    <w:p w:rsidR="00381CE5" w:rsidRDefault="00381CE5" w:rsidP="00381CE5">
      <w:pPr>
        <w:pStyle w:val="ListeParagraf"/>
        <w:numPr>
          <w:ilvl w:val="0"/>
          <w:numId w:val="24"/>
        </w:numPr>
        <w:jc w:val="both"/>
        <w:rPr>
          <w:rFonts w:ascii="Times New Roman" w:eastAsia="Times New Roman" w:hAnsi="Times New Roman"/>
          <w:color w:val="000000"/>
          <w:szCs w:val="24"/>
        </w:rPr>
      </w:pPr>
      <w:r>
        <w:rPr>
          <w:rFonts w:ascii="Times New Roman" w:eastAsia="Times New Roman" w:hAnsi="Times New Roman"/>
          <w:color w:val="000000"/>
          <w:szCs w:val="24"/>
        </w:rPr>
        <w:t>G</w:t>
      </w:r>
      <w:r w:rsidRPr="00381CE5">
        <w:rPr>
          <w:rFonts w:ascii="Times New Roman" w:eastAsia="Times New Roman" w:hAnsi="Times New Roman"/>
          <w:color w:val="000000"/>
          <w:szCs w:val="24"/>
        </w:rPr>
        <w:t>üvenlik danışma personeli</w:t>
      </w:r>
      <w:r w:rsidR="00F11BA9">
        <w:rPr>
          <w:rFonts w:ascii="Times New Roman" w:eastAsia="Times New Roman" w:hAnsi="Times New Roman"/>
          <w:color w:val="000000"/>
          <w:szCs w:val="24"/>
        </w:rPr>
        <w:t xml:space="preserve"> kendisine teslim edilmiş olan </w:t>
      </w:r>
      <w:r w:rsidRPr="00381CE5">
        <w:rPr>
          <w:rFonts w:ascii="Times New Roman" w:eastAsia="Times New Roman" w:hAnsi="Times New Roman"/>
          <w:color w:val="000000"/>
          <w:szCs w:val="24"/>
        </w:rPr>
        <w:t xml:space="preserve">KKD </w:t>
      </w:r>
      <w:proofErr w:type="spellStart"/>
      <w:r w:rsidRPr="00381CE5">
        <w:rPr>
          <w:rFonts w:ascii="Times New Roman" w:eastAsia="Times New Roman" w:hAnsi="Times New Roman"/>
          <w:color w:val="000000"/>
          <w:szCs w:val="24"/>
        </w:rPr>
        <w:t>ler</w:t>
      </w:r>
      <w:proofErr w:type="spellEnd"/>
      <w:r w:rsidR="00F11BA9">
        <w:rPr>
          <w:rFonts w:ascii="Times New Roman" w:eastAsia="Times New Roman" w:hAnsi="Times New Roman"/>
          <w:color w:val="000000"/>
          <w:szCs w:val="24"/>
        </w:rPr>
        <w:t xml:space="preserve"> kullanmalı</w:t>
      </w:r>
      <w:r w:rsidRPr="00381CE5">
        <w:rPr>
          <w:rFonts w:ascii="Times New Roman" w:eastAsia="Times New Roman" w:hAnsi="Times New Roman"/>
          <w:color w:val="000000"/>
          <w:szCs w:val="24"/>
        </w:rPr>
        <w:t xml:space="preserve"> ve </w:t>
      </w:r>
      <w:r w:rsidR="00F11BA9">
        <w:rPr>
          <w:rFonts w:ascii="Times New Roman" w:eastAsia="Times New Roman" w:hAnsi="Times New Roman"/>
          <w:color w:val="000000"/>
          <w:szCs w:val="24"/>
        </w:rPr>
        <w:t xml:space="preserve">%70 </w:t>
      </w:r>
      <w:r w:rsidRPr="00381CE5">
        <w:rPr>
          <w:rFonts w:ascii="Times New Roman" w:eastAsia="Times New Roman" w:hAnsi="Times New Roman"/>
          <w:color w:val="000000"/>
          <w:szCs w:val="24"/>
        </w:rPr>
        <w:t xml:space="preserve">alkol </w:t>
      </w:r>
      <w:proofErr w:type="gramStart"/>
      <w:r w:rsidRPr="00381CE5">
        <w:rPr>
          <w:rFonts w:ascii="Times New Roman" w:eastAsia="Times New Roman" w:hAnsi="Times New Roman"/>
          <w:color w:val="000000"/>
          <w:szCs w:val="24"/>
        </w:rPr>
        <w:t>bazlı</w:t>
      </w:r>
      <w:proofErr w:type="gramEnd"/>
      <w:r w:rsidRPr="00381CE5">
        <w:rPr>
          <w:rFonts w:ascii="Times New Roman" w:eastAsia="Times New Roman" w:hAnsi="Times New Roman"/>
          <w:color w:val="000000"/>
          <w:szCs w:val="24"/>
        </w:rPr>
        <w:t xml:space="preserve"> e</w:t>
      </w:r>
      <w:r>
        <w:rPr>
          <w:rFonts w:ascii="Times New Roman" w:eastAsia="Times New Roman" w:hAnsi="Times New Roman"/>
          <w:color w:val="000000"/>
          <w:szCs w:val="24"/>
        </w:rPr>
        <w:t xml:space="preserve">l antiseptiği </w:t>
      </w:r>
      <w:r w:rsidR="00F11BA9">
        <w:rPr>
          <w:rFonts w:ascii="Times New Roman" w:eastAsia="Times New Roman" w:hAnsi="Times New Roman"/>
          <w:color w:val="000000"/>
          <w:szCs w:val="24"/>
        </w:rPr>
        <w:t xml:space="preserve">veya kolonya </w:t>
      </w:r>
      <w:r>
        <w:rPr>
          <w:rFonts w:ascii="Times New Roman" w:eastAsia="Times New Roman" w:hAnsi="Times New Roman"/>
          <w:color w:val="000000"/>
          <w:szCs w:val="24"/>
        </w:rPr>
        <w:t>bulundurulmalıdır.</w:t>
      </w:r>
    </w:p>
    <w:p w:rsidR="008F1B17" w:rsidRDefault="00381CE5" w:rsidP="00381CE5">
      <w:pPr>
        <w:pStyle w:val="ListeParagraf"/>
        <w:numPr>
          <w:ilvl w:val="0"/>
          <w:numId w:val="24"/>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Ziyaretçiler ve tedarikçiler </w:t>
      </w:r>
      <w:r>
        <w:rPr>
          <w:rFonts w:ascii="Times New Roman" w:eastAsia="Times New Roman" w:hAnsi="Times New Roman"/>
          <w:color w:val="000000"/>
          <w:szCs w:val="24"/>
        </w:rPr>
        <w:t>kuruluşa</w:t>
      </w:r>
      <w:r w:rsidRPr="00381CE5">
        <w:rPr>
          <w:rFonts w:ascii="Times New Roman" w:eastAsia="Times New Roman" w:hAnsi="Times New Roman"/>
          <w:color w:val="000000"/>
          <w:szCs w:val="24"/>
        </w:rPr>
        <w:t xml:space="preserve"> girmeden önce </w:t>
      </w:r>
      <w:r w:rsidR="00F11BA9">
        <w:rPr>
          <w:rFonts w:ascii="Times New Roman" w:eastAsia="Times New Roman" w:hAnsi="Times New Roman"/>
          <w:color w:val="000000"/>
          <w:szCs w:val="24"/>
        </w:rPr>
        <w:t>taahhütname alınacak ve okula kontrolsüz giriş olmayacaktır.</w:t>
      </w:r>
    </w:p>
    <w:p w:rsidR="00A91AEF" w:rsidRPr="00A91AEF" w:rsidRDefault="00F11BA9" w:rsidP="00A91AEF">
      <w:pPr>
        <w:pStyle w:val="ListeParagraf"/>
        <w:numPr>
          <w:ilvl w:val="0"/>
          <w:numId w:val="24"/>
        </w:numPr>
        <w:autoSpaceDE w:val="0"/>
        <w:autoSpaceDN w:val="0"/>
        <w:adjustRightInd w:val="0"/>
        <w:rPr>
          <w:rFonts w:ascii="Times New Roman" w:hAnsi="Times New Roman"/>
          <w:color w:val="000000"/>
          <w:szCs w:val="24"/>
        </w:rPr>
      </w:pPr>
      <w:r w:rsidRPr="00381CE5">
        <w:rPr>
          <w:rFonts w:ascii="Times New Roman" w:eastAsia="Times New Roman" w:hAnsi="Times New Roman"/>
          <w:color w:val="000000"/>
          <w:szCs w:val="24"/>
        </w:rPr>
        <w:t xml:space="preserve">Ziyaretçiler ve tedarikçiler </w:t>
      </w:r>
      <w:r>
        <w:rPr>
          <w:rFonts w:ascii="Times New Roman" w:eastAsia="Times New Roman" w:hAnsi="Times New Roman"/>
          <w:color w:val="000000"/>
          <w:szCs w:val="24"/>
        </w:rPr>
        <w:t>okul</w:t>
      </w:r>
      <w:r>
        <w:rPr>
          <w:rFonts w:ascii="Times New Roman" w:hAnsi="Times New Roman"/>
          <w:color w:val="000000"/>
          <w:szCs w:val="24"/>
        </w:rPr>
        <w:t xml:space="preserve"> içerisinde </w:t>
      </w:r>
      <w:r w:rsidRPr="00A91AEF">
        <w:rPr>
          <w:rFonts w:ascii="Times New Roman" w:hAnsi="Times New Roman"/>
          <w:color w:val="000000"/>
          <w:szCs w:val="24"/>
        </w:rPr>
        <w:t>mecbur</w:t>
      </w:r>
      <w:r w:rsidR="00A91AEF" w:rsidRPr="00A91AEF">
        <w:rPr>
          <w:rFonts w:ascii="Times New Roman" w:hAnsi="Times New Roman"/>
          <w:color w:val="000000"/>
          <w:szCs w:val="24"/>
        </w:rPr>
        <w:t xml:space="preserve"> kalmadıkça yüzeylere dokunmamalıdır.</w:t>
      </w:r>
      <w:r w:rsidR="00A91AEF" w:rsidRPr="00A91AEF">
        <w:rPr>
          <w:rFonts w:ascii="Times New Roman" w:hAnsi="Times New Roman" w:cs="Times New Roman"/>
          <w:color w:val="000000"/>
          <w:sz w:val="24"/>
          <w:szCs w:val="24"/>
        </w:rPr>
        <w:t xml:space="preserve"> Dokunulduğunda el antiseptiği kullanılmalıdır</w:t>
      </w:r>
      <w:r w:rsidR="00A91AEF">
        <w:rPr>
          <w:rFonts w:ascii="Times New Roman" w:hAnsi="Times New Roman" w:cs="Times New Roman"/>
          <w:color w:val="000000"/>
          <w:sz w:val="24"/>
          <w:szCs w:val="24"/>
        </w:rPr>
        <w:t>.</w:t>
      </w:r>
    </w:p>
    <w:p w:rsidR="00F11BA9" w:rsidRDefault="00A91AEF" w:rsidP="00F11BA9">
      <w:pPr>
        <w:pStyle w:val="ListeParagraf"/>
        <w:numPr>
          <w:ilvl w:val="0"/>
          <w:numId w:val="24"/>
        </w:numPr>
        <w:autoSpaceDE w:val="0"/>
        <w:autoSpaceDN w:val="0"/>
        <w:adjustRightInd w:val="0"/>
        <w:rPr>
          <w:rFonts w:ascii="Times New Roman" w:hAnsi="Times New Roman"/>
          <w:color w:val="000000"/>
          <w:szCs w:val="24"/>
        </w:rPr>
      </w:pPr>
      <w:r>
        <w:rPr>
          <w:rFonts w:ascii="Times New Roman" w:hAnsi="Times New Roman"/>
          <w:color w:val="000000"/>
          <w:szCs w:val="24"/>
        </w:rPr>
        <w:t>Ziyaretçilerin ve tedarikçilerin okul</w:t>
      </w:r>
      <w:r w:rsidRPr="00A91AEF">
        <w:rPr>
          <w:rFonts w:ascii="Times New Roman" w:hAnsi="Times New Roman"/>
          <w:color w:val="000000"/>
          <w:szCs w:val="24"/>
        </w:rPr>
        <w:t xml:space="preserve"> içinde mümkü</w:t>
      </w:r>
      <w:r w:rsidR="00F11BA9">
        <w:rPr>
          <w:rFonts w:ascii="Times New Roman" w:hAnsi="Times New Roman"/>
          <w:color w:val="000000"/>
          <w:szCs w:val="24"/>
        </w:rPr>
        <w:t>n olduğu kadar kısa süre kalmalıdır</w:t>
      </w:r>
    </w:p>
    <w:p w:rsidR="00126429" w:rsidRDefault="00126429" w:rsidP="00126429">
      <w:pPr>
        <w:jc w:val="both"/>
        <w:rPr>
          <w:rFonts w:ascii="Times New Roman" w:hAnsi="Times New Roman"/>
          <w:color w:val="000000"/>
          <w:szCs w:val="24"/>
        </w:rPr>
      </w:pPr>
    </w:p>
    <w:p w:rsidR="00126429" w:rsidRDefault="00126429" w:rsidP="00126429">
      <w:pPr>
        <w:jc w:val="both"/>
        <w:rPr>
          <w:rFonts w:ascii="Times New Roman" w:hAnsi="Times New Roman"/>
          <w:color w:val="000000"/>
          <w:szCs w:val="24"/>
        </w:rPr>
      </w:pPr>
    </w:p>
    <w:p w:rsidR="00F11BA9" w:rsidRPr="009601BD" w:rsidRDefault="00126429" w:rsidP="00126429">
      <w:pPr>
        <w:jc w:val="both"/>
        <w:rPr>
          <w:szCs w:val="24"/>
        </w:rPr>
      </w:pPr>
      <w:r>
        <w:rPr>
          <w:rFonts w:ascii="Times New Roman" w:hAnsi="Times New Roman"/>
          <w:color w:val="000000"/>
          <w:szCs w:val="24"/>
        </w:rPr>
        <w:t xml:space="preserve">    </w:t>
      </w:r>
      <w:r>
        <w:rPr>
          <w:szCs w:val="24"/>
        </w:rPr>
        <w:t>Pınar SAĞIN</w:t>
      </w:r>
      <w:r w:rsidR="00F11BA9" w:rsidRPr="009601BD">
        <w:rPr>
          <w:szCs w:val="24"/>
        </w:rPr>
        <w:t xml:space="preserve">           </w:t>
      </w:r>
      <w:r>
        <w:rPr>
          <w:szCs w:val="24"/>
        </w:rPr>
        <w:tab/>
      </w:r>
      <w:r>
        <w:rPr>
          <w:szCs w:val="24"/>
        </w:rPr>
        <w:tab/>
      </w:r>
      <w:r>
        <w:rPr>
          <w:szCs w:val="24"/>
        </w:rPr>
        <w:tab/>
      </w:r>
      <w:r>
        <w:rPr>
          <w:szCs w:val="24"/>
        </w:rPr>
        <w:tab/>
      </w:r>
      <w:r>
        <w:rPr>
          <w:szCs w:val="24"/>
        </w:rPr>
        <w:tab/>
        <w:t xml:space="preserve">           </w:t>
      </w:r>
      <w:r>
        <w:rPr>
          <w:szCs w:val="24"/>
        </w:rPr>
        <w:tab/>
        <w:t xml:space="preserve">Müyesser Burcu DOĞU </w:t>
      </w:r>
      <w:r w:rsidR="00F11BA9" w:rsidRPr="009601BD">
        <w:rPr>
          <w:szCs w:val="24"/>
        </w:rPr>
        <w:t xml:space="preserve">                                                                                     </w:t>
      </w:r>
    </w:p>
    <w:p w:rsidR="00F11BA9" w:rsidRPr="009601BD" w:rsidRDefault="00126429" w:rsidP="00126429">
      <w:pPr>
        <w:jc w:val="both"/>
        <w:rPr>
          <w:szCs w:val="24"/>
        </w:rPr>
      </w:pPr>
      <w:r>
        <w:rPr>
          <w:szCs w:val="24"/>
        </w:rPr>
        <w:t>Ekip Koordinatörü</w:t>
      </w:r>
      <w:r>
        <w:rPr>
          <w:szCs w:val="24"/>
        </w:rPr>
        <w:tab/>
      </w:r>
      <w:r>
        <w:rPr>
          <w:szCs w:val="24"/>
        </w:rPr>
        <w:tab/>
      </w:r>
      <w:r>
        <w:rPr>
          <w:szCs w:val="24"/>
        </w:rPr>
        <w:tab/>
      </w:r>
      <w:r>
        <w:rPr>
          <w:szCs w:val="24"/>
        </w:rPr>
        <w:tab/>
      </w:r>
      <w:r>
        <w:rPr>
          <w:szCs w:val="24"/>
        </w:rPr>
        <w:tab/>
      </w:r>
      <w:r>
        <w:rPr>
          <w:szCs w:val="24"/>
        </w:rPr>
        <w:tab/>
        <w:t xml:space="preserve">                    </w:t>
      </w:r>
      <w:bookmarkStart w:id="0" w:name="_GoBack"/>
      <w:bookmarkEnd w:id="0"/>
      <w:r w:rsidR="00F11BA9">
        <w:rPr>
          <w:szCs w:val="24"/>
        </w:rPr>
        <w:t xml:space="preserve"> Okul Müdürü </w:t>
      </w:r>
      <w:r w:rsidR="00F11BA9" w:rsidRPr="009601BD">
        <w:rPr>
          <w:szCs w:val="24"/>
        </w:rPr>
        <w:t xml:space="preserve">                                                                                                                      </w:t>
      </w:r>
      <w:r w:rsidR="00F11BA9">
        <w:rPr>
          <w:szCs w:val="24"/>
        </w:rPr>
        <w:t xml:space="preserve">                                                 </w:t>
      </w:r>
    </w:p>
    <w:p w:rsidR="00F11BA9" w:rsidRPr="009601BD" w:rsidRDefault="00F11BA9" w:rsidP="00F11BA9">
      <w:pPr>
        <w:pStyle w:val="ListeParagraf"/>
        <w:autoSpaceDE w:val="0"/>
        <w:autoSpaceDN w:val="0"/>
        <w:adjustRightInd w:val="0"/>
        <w:jc w:val="both"/>
        <w:rPr>
          <w:rFonts w:ascii="Times New Roman" w:hAnsi="Times New Roman"/>
          <w:sz w:val="24"/>
          <w:szCs w:val="24"/>
        </w:rPr>
      </w:pPr>
    </w:p>
    <w:p w:rsidR="00F11BA9" w:rsidRPr="00A91AEF" w:rsidRDefault="00F11BA9" w:rsidP="00A91AEF">
      <w:pPr>
        <w:pStyle w:val="ListeParagraf"/>
        <w:autoSpaceDE w:val="0"/>
        <w:autoSpaceDN w:val="0"/>
        <w:adjustRightInd w:val="0"/>
        <w:rPr>
          <w:rFonts w:ascii="Times New Roman" w:hAnsi="Times New Roman"/>
          <w:color w:val="000000"/>
          <w:szCs w:val="24"/>
        </w:rPr>
      </w:pPr>
    </w:p>
    <w:p w:rsidR="008F1B17" w:rsidRPr="00743953" w:rsidRDefault="008F1B17" w:rsidP="00743953">
      <w:pPr>
        <w:autoSpaceDE w:val="0"/>
        <w:autoSpaceDN w:val="0"/>
        <w:adjustRightInd w:val="0"/>
        <w:rPr>
          <w:rFonts w:ascii="Times New Roman" w:eastAsiaTheme="minorHAnsi" w:hAnsi="Times New Roman"/>
          <w:color w:val="000000"/>
          <w:szCs w:val="24"/>
          <w:lang w:eastAsia="en-US"/>
        </w:rPr>
      </w:pPr>
    </w:p>
    <w:p w:rsidR="008F1B17" w:rsidRDefault="008F1B17" w:rsidP="00A90FAF">
      <w:pPr>
        <w:jc w:val="both"/>
        <w:rPr>
          <w:rFonts w:ascii="Times New Roman" w:eastAsia="Times New Roman" w:hAnsi="Times New Roman"/>
          <w:color w:val="000000"/>
          <w:szCs w:val="24"/>
        </w:rPr>
      </w:pPr>
    </w:p>
    <w:p w:rsidR="00FC1A89" w:rsidRPr="002945D6" w:rsidRDefault="00FC1A89" w:rsidP="00A90FAF">
      <w:pPr>
        <w:spacing w:after="200" w:line="276" w:lineRule="auto"/>
        <w:jc w:val="both"/>
        <w:rPr>
          <w:rFonts w:ascii="Times New Roman" w:hAnsi="Times New Roman"/>
          <w:szCs w:val="24"/>
        </w:rPr>
      </w:pPr>
    </w:p>
    <w:sectPr w:rsidR="00FC1A89" w:rsidRPr="002945D6" w:rsidSect="00F11BA9">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4" w15:restartNumberingAfterBreak="0">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7"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8"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15:restartNumberingAfterBreak="0">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1"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110DC4"/>
    <w:multiLevelType w:val="hybridMultilevel"/>
    <w:tmpl w:val="4C1EA3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21"/>
  </w:num>
  <w:num w:numId="2">
    <w:abstractNumId w:val="23"/>
  </w:num>
  <w:num w:numId="3">
    <w:abstractNumId w:val="16"/>
  </w:num>
  <w:num w:numId="4">
    <w:abstractNumId w:val="11"/>
  </w:num>
  <w:num w:numId="5">
    <w:abstractNumId w:val="7"/>
  </w:num>
  <w:num w:numId="6">
    <w:abstractNumId w:val="10"/>
  </w:num>
  <w:num w:numId="7">
    <w:abstractNumId w:val="6"/>
  </w:num>
  <w:num w:numId="8">
    <w:abstractNumId w:val="3"/>
  </w:num>
  <w:num w:numId="9">
    <w:abstractNumId w:val="25"/>
  </w:num>
  <w:num w:numId="10">
    <w:abstractNumId w:val="2"/>
  </w:num>
  <w:num w:numId="11">
    <w:abstractNumId w:val="8"/>
  </w:num>
  <w:num w:numId="12">
    <w:abstractNumId w:val="24"/>
  </w:num>
  <w:num w:numId="13">
    <w:abstractNumId w:val="5"/>
  </w:num>
  <w:num w:numId="14">
    <w:abstractNumId w:val="18"/>
  </w:num>
  <w:num w:numId="15">
    <w:abstractNumId w:val="12"/>
  </w:num>
  <w:num w:numId="16">
    <w:abstractNumId w:val="13"/>
  </w:num>
  <w:num w:numId="17">
    <w:abstractNumId w:val="17"/>
  </w:num>
  <w:num w:numId="18">
    <w:abstractNumId w:val="22"/>
  </w:num>
  <w:num w:numId="19">
    <w:abstractNumId w:val="20"/>
  </w:num>
  <w:num w:numId="20">
    <w:abstractNumId w:val="4"/>
  </w:num>
  <w:num w:numId="21">
    <w:abstractNumId w:val="15"/>
  </w:num>
  <w:num w:numId="22">
    <w:abstractNumId w:val="9"/>
  </w:num>
  <w:num w:numId="23">
    <w:abstractNumId w:val="0"/>
  </w:num>
  <w:num w:numId="24">
    <w:abstractNumId w:val="1"/>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2D"/>
    <w:rsid w:val="00050F03"/>
    <w:rsid w:val="000A6B83"/>
    <w:rsid w:val="0010028B"/>
    <w:rsid w:val="00126429"/>
    <w:rsid w:val="001360F5"/>
    <w:rsid w:val="001C289D"/>
    <w:rsid w:val="002073F9"/>
    <w:rsid w:val="002945D6"/>
    <w:rsid w:val="002F428E"/>
    <w:rsid w:val="00347F34"/>
    <w:rsid w:val="00360BD1"/>
    <w:rsid w:val="00381CE5"/>
    <w:rsid w:val="003A1470"/>
    <w:rsid w:val="00526872"/>
    <w:rsid w:val="0062652D"/>
    <w:rsid w:val="00743953"/>
    <w:rsid w:val="007522E6"/>
    <w:rsid w:val="007E1424"/>
    <w:rsid w:val="008F1B17"/>
    <w:rsid w:val="00953CC3"/>
    <w:rsid w:val="00A23266"/>
    <w:rsid w:val="00A51A6D"/>
    <w:rsid w:val="00A90FAF"/>
    <w:rsid w:val="00A91AEF"/>
    <w:rsid w:val="00B2264E"/>
    <w:rsid w:val="00B66970"/>
    <w:rsid w:val="00C06FD9"/>
    <w:rsid w:val="00C112A0"/>
    <w:rsid w:val="00C464AE"/>
    <w:rsid w:val="00D338FC"/>
    <w:rsid w:val="00E44121"/>
    <w:rsid w:val="00E93E15"/>
    <w:rsid w:val="00EB451B"/>
    <w:rsid w:val="00F0739D"/>
    <w:rsid w:val="00F11BA9"/>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90A2"/>
  <w15:docId w15:val="{840550F0-4567-4F06-B6E9-5948483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PC</cp:lastModifiedBy>
  <cp:revision>2</cp:revision>
  <dcterms:created xsi:type="dcterms:W3CDTF">2020-09-04T07:39:00Z</dcterms:created>
  <dcterms:modified xsi:type="dcterms:W3CDTF">2020-09-04T07:39:00Z</dcterms:modified>
</cp:coreProperties>
</file>